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7B" w:rsidRPr="00062492" w:rsidRDefault="001E467B" w:rsidP="001E467B">
      <w:pPr>
        <w:jc w:val="distribute"/>
        <w:rPr>
          <w:rFonts w:ascii="华文中宋" w:eastAsia="华文中宋" w:hAnsi="华文中宋" w:cstheme="majorEastAsia"/>
          <w:b/>
          <w:color w:val="FF0000"/>
          <w:sz w:val="96"/>
          <w:szCs w:val="72"/>
        </w:rPr>
      </w:pPr>
      <w:r w:rsidRPr="00062492">
        <w:rPr>
          <w:rFonts w:ascii="华文中宋" w:eastAsia="华文中宋" w:hAnsi="华文中宋" w:cstheme="majorEastAsia" w:hint="eastAsia"/>
          <w:b/>
          <w:color w:val="FF0000"/>
          <w:sz w:val="96"/>
          <w:szCs w:val="72"/>
        </w:rPr>
        <w:t>深圳市电子商会</w:t>
      </w:r>
    </w:p>
    <w:p w:rsidR="001E467B" w:rsidRDefault="001E467B" w:rsidP="001E467B">
      <w:pPr>
        <w:spacing w:line="240" w:lineRule="exact"/>
        <w:rPr>
          <w:b/>
          <w:color w:val="FF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A2993" wp14:editId="2499F60C">
                <wp:simplePos x="0" y="0"/>
                <wp:positionH relativeFrom="column">
                  <wp:posOffset>23495</wp:posOffset>
                </wp:positionH>
                <wp:positionV relativeFrom="paragraph">
                  <wp:posOffset>52705</wp:posOffset>
                </wp:positionV>
                <wp:extent cx="5373370" cy="0"/>
                <wp:effectExtent l="0" t="19050" r="17780" b="3810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33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4.15pt" to="424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zP2gEAAG4DAAAOAAAAZHJzL2Uyb0RvYy54bWysU81uEzEQviPxDpbvZDeNStAqmx5ShUuB&#10;SA0P4NjeXau2x7Kd7OYleAEkbnDiyJ23aXkMxs4Pbbkh9jBaz8/nme8bz64Go8lO+qDA1nQ8KimR&#10;loNQtq3px/Xy1RtKQmRWMA1W1nQvA72av3wx610lL6ADLaQnCGJD1buadjG6qigC76RhYQROWgw2&#10;4A2LePRtITzrEd3o4qIsXxc9eOE8cBkCeq8PQTrP+E0jefzQNEFGomuKvcVsfbabZIv5jFWtZ65T&#10;/NgG+4cuDFMWLz1DXbPIyNarv6CM4h4CNHHEwRTQNIrLPANOMy6fTXPbMSfzLEhOcGeawv+D5e93&#10;K0+UQO0oscygRA+ff9x/+vrr5xe0D9+/kXEiqXehwtyFXfk0Jh/srbsBfheIhUXHbCtzs+u9Q4Rc&#10;UTwpSYfg8KpN/w4E5rBthMzY0HiTIJELMmRh9mdh5BAJR+flZDqZTFE/fooVrDoVOh/iWwmGpJ+a&#10;amUTZ6xiu5sQsXVMPaUkt4Wl0jrrri3pEXw6vkzQxiELEffgbt0d1QyglUjpqTD4drPQnuwY7tJy&#10;WeKXmEH4J2ketlYc/Npi+DT5gcMNiP3Kp3Dyo6gZ4LiAaWsen3PWn2cy/w0AAP//AwBQSwMEFAAG&#10;AAgAAAAhAJD7Il/YAAAABQEAAA8AAABkcnMvZG93bnJldi54bWxMjsFOwzAQRO9I/IO1SNyo0wRo&#10;msapEBJnaMuBoxtvk6jxOrKdJv17Fi5wHM3ozSu3s+3FBX3oHClYLhIQSLUzHTUKPg9vDzmIEDUZ&#10;3TtCBVcMsK1ub0pdGDfRDi/72AiGUCi0gjbGoZAy1C1aHRZuQOLu5LzVkaNvpPF6YrjtZZokz9Lq&#10;jvih1QO+tlif96NV8LXy5Kbd++kjG+ka0uF8SJ8Spe7v5pcNiIhz/BvDjz6rQ8VORzeSCaJXkK14&#10;qCDPQHCbP67XII6/WVal/G9ffQMAAP//AwBQSwECLQAUAAYACAAAACEAtoM4kv4AAADhAQAAEwAA&#10;AAAAAAAAAAAAAAAAAAAAW0NvbnRlbnRfVHlwZXNdLnhtbFBLAQItABQABgAIAAAAIQA4/SH/1gAA&#10;AJQBAAALAAAAAAAAAAAAAAAAAC8BAABfcmVscy8ucmVsc1BLAQItABQABgAIAAAAIQBDbUzP2gEA&#10;AG4DAAAOAAAAAAAAAAAAAAAAAC4CAABkcnMvZTJvRG9jLnhtbFBLAQItABQABgAIAAAAIQCQ+yJf&#10;2AAAAAUBAAAPAAAAAAAAAAAAAAAAADQEAABkcnMvZG93bnJldi54bWxQSwUGAAAAAAQABADzAAAA&#10;OQUAAAAA&#10;" strokecolor="red" strokeweight="4.5pt">
                <v:stroke linestyle="thickThin"/>
              </v:line>
            </w:pict>
          </mc:Fallback>
        </mc:AlternateContent>
      </w:r>
    </w:p>
    <w:p w:rsidR="001E467B" w:rsidRPr="003F725F" w:rsidRDefault="001E467B" w:rsidP="003F725F">
      <w:pPr>
        <w:spacing w:beforeLines="100" w:before="312" w:afterLines="50" w:after="156" w:line="360" w:lineRule="auto"/>
        <w:jc w:val="center"/>
        <w:rPr>
          <w:rFonts w:ascii="华文中宋" w:eastAsia="华文中宋" w:hAnsi="华文中宋"/>
          <w:b/>
          <w:sz w:val="40"/>
          <w:szCs w:val="36"/>
        </w:rPr>
      </w:pPr>
      <w:r w:rsidRPr="003F725F">
        <w:rPr>
          <w:rFonts w:ascii="华文中宋" w:eastAsia="华文中宋" w:hAnsi="华文中宋" w:hint="eastAsia"/>
          <w:b/>
          <w:sz w:val="40"/>
          <w:szCs w:val="36"/>
        </w:rPr>
        <w:t>第六届“蓝点奖”</w:t>
      </w:r>
      <w:r w:rsidR="00223896">
        <w:rPr>
          <w:rFonts w:ascii="华文中宋" w:eastAsia="华文中宋" w:hAnsi="华文中宋" w:hint="eastAsia"/>
          <w:b/>
          <w:sz w:val="40"/>
          <w:szCs w:val="36"/>
        </w:rPr>
        <w:t>评选</w:t>
      </w:r>
      <w:r w:rsidRPr="003F725F">
        <w:rPr>
          <w:rFonts w:ascii="华文中宋" w:eastAsia="华文中宋" w:hAnsi="华文中宋" w:hint="eastAsia"/>
          <w:b/>
          <w:sz w:val="40"/>
          <w:szCs w:val="36"/>
        </w:rPr>
        <w:t>公</w:t>
      </w:r>
      <w:r w:rsidR="00223896">
        <w:rPr>
          <w:rFonts w:ascii="华文中宋" w:eastAsia="华文中宋" w:hAnsi="华文中宋" w:hint="eastAsia"/>
          <w:b/>
          <w:sz w:val="40"/>
          <w:szCs w:val="36"/>
        </w:rPr>
        <w:t>告</w:t>
      </w:r>
    </w:p>
    <w:p w:rsidR="001E467B" w:rsidRPr="00AF5306" w:rsidRDefault="001E467B" w:rsidP="001E467B">
      <w:pPr>
        <w:spacing w:beforeLines="100" w:before="312" w:line="360" w:lineRule="auto"/>
        <w:rPr>
          <w:rFonts w:ascii="华文仿宋" w:eastAsia="华文仿宋" w:hAnsi="华文仿宋"/>
          <w:sz w:val="32"/>
          <w:szCs w:val="32"/>
        </w:rPr>
      </w:pPr>
      <w:r w:rsidRPr="00AF5306">
        <w:rPr>
          <w:rFonts w:ascii="华文仿宋" w:eastAsia="华文仿宋" w:hAnsi="华文仿宋" w:hint="eastAsia"/>
          <w:sz w:val="32"/>
          <w:szCs w:val="32"/>
        </w:rPr>
        <w:t>各相关企业：</w:t>
      </w:r>
    </w:p>
    <w:p w:rsidR="001E467B" w:rsidRDefault="001E467B" w:rsidP="001E467B">
      <w:pPr>
        <w:spacing w:line="360" w:lineRule="auto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AF5306">
        <w:rPr>
          <w:rFonts w:ascii="华文仿宋" w:eastAsia="华文仿宋" w:hAnsi="华文仿宋" w:hint="eastAsia"/>
          <w:sz w:val="32"/>
          <w:szCs w:val="32"/>
        </w:rPr>
        <w:t>经过</w:t>
      </w:r>
      <w:r>
        <w:rPr>
          <w:rFonts w:ascii="华文仿宋" w:eastAsia="华文仿宋" w:hAnsi="华文仿宋" w:hint="eastAsia"/>
          <w:sz w:val="32"/>
          <w:szCs w:val="32"/>
        </w:rPr>
        <w:t>申报受理、</w:t>
      </w:r>
      <w:r w:rsidRPr="00AF5306">
        <w:rPr>
          <w:rFonts w:ascii="华文仿宋" w:eastAsia="华文仿宋" w:hAnsi="华文仿宋" w:hint="eastAsia"/>
          <w:sz w:val="32"/>
          <w:szCs w:val="32"/>
        </w:rPr>
        <w:t>专家评审、</w:t>
      </w:r>
      <w:r>
        <w:rPr>
          <w:rFonts w:ascii="华文仿宋" w:eastAsia="华文仿宋" w:hAnsi="华文仿宋" w:hint="eastAsia"/>
          <w:sz w:val="32"/>
          <w:szCs w:val="32"/>
        </w:rPr>
        <w:t>网络投票、实地走访、</w:t>
      </w:r>
      <w:r w:rsidRPr="00AF5306">
        <w:rPr>
          <w:rFonts w:ascii="华文仿宋" w:eastAsia="华文仿宋" w:hAnsi="华文仿宋" w:hint="eastAsia"/>
          <w:sz w:val="32"/>
          <w:szCs w:val="32"/>
        </w:rPr>
        <w:t>组委会综合评</w:t>
      </w:r>
      <w:r>
        <w:rPr>
          <w:rFonts w:ascii="华文仿宋" w:eastAsia="华文仿宋" w:hAnsi="华文仿宋" w:hint="eastAsia"/>
          <w:sz w:val="32"/>
          <w:szCs w:val="32"/>
        </w:rPr>
        <w:t>议</w:t>
      </w:r>
      <w:r w:rsidR="009A2643">
        <w:rPr>
          <w:rFonts w:ascii="华文仿宋" w:eastAsia="华文仿宋" w:hAnsi="华文仿宋" w:hint="eastAsia"/>
          <w:sz w:val="32"/>
          <w:szCs w:val="32"/>
        </w:rPr>
        <w:t>、社会公示</w:t>
      </w:r>
      <w:r>
        <w:rPr>
          <w:rFonts w:ascii="华文仿宋" w:eastAsia="华文仿宋" w:hAnsi="华文仿宋" w:hint="eastAsia"/>
          <w:sz w:val="32"/>
          <w:szCs w:val="32"/>
        </w:rPr>
        <w:t>等程序</w:t>
      </w:r>
      <w:r w:rsidRPr="00AF5306">
        <w:rPr>
          <w:rFonts w:ascii="华文仿宋" w:eastAsia="华文仿宋" w:hAnsi="华文仿宋" w:hint="eastAsia"/>
          <w:sz w:val="32"/>
          <w:szCs w:val="32"/>
        </w:rPr>
        <w:t>，</w:t>
      </w:r>
      <w:r w:rsidRPr="001E467B">
        <w:rPr>
          <w:rFonts w:ascii="华文仿宋" w:eastAsia="华文仿宋" w:hAnsi="华文仿宋" w:hint="eastAsia"/>
          <w:sz w:val="32"/>
          <w:szCs w:val="32"/>
        </w:rPr>
        <w:t>第六</w:t>
      </w:r>
      <w:r w:rsidRPr="00AF5306">
        <w:rPr>
          <w:rFonts w:ascii="华文仿宋" w:eastAsia="华文仿宋" w:hAnsi="华文仿宋" w:hint="eastAsia"/>
          <w:sz w:val="32"/>
          <w:szCs w:val="32"/>
        </w:rPr>
        <w:t>届“</w:t>
      </w:r>
      <w:r>
        <w:rPr>
          <w:rFonts w:ascii="华文仿宋" w:eastAsia="华文仿宋" w:hAnsi="华文仿宋" w:hint="eastAsia"/>
          <w:sz w:val="32"/>
          <w:szCs w:val="32"/>
        </w:rPr>
        <w:t>蓝点奖”评选出</w:t>
      </w:r>
      <w:r w:rsidRPr="001E467B">
        <w:rPr>
          <w:rFonts w:ascii="华文仿宋" w:eastAsia="华文仿宋" w:hAnsi="华文仿宋" w:hint="eastAsia"/>
          <w:sz w:val="32"/>
          <w:szCs w:val="32"/>
        </w:rPr>
        <w:t>最具投资价值奖</w:t>
      </w:r>
      <w:r>
        <w:rPr>
          <w:rFonts w:ascii="华文仿宋" w:eastAsia="华文仿宋" w:hAnsi="华文仿宋" w:hint="eastAsia"/>
          <w:sz w:val="32"/>
          <w:szCs w:val="32"/>
        </w:rPr>
        <w:t>10个、</w:t>
      </w:r>
      <w:r w:rsidRPr="001E467B">
        <w:rPr>
          <w:rFonts w:ascii="华文仿宋" w:eastAsia="华文仿宋" w:hAnsi="华文仿宋" w:hint="eastAsia"/>
          <w:sz w:val="32"/>
          <w:szCs w:val="32"/>
        </w:rPr>
        <w:t>创新突破奖</w:t>
      </w:r>
      <w:r>
        <w:rPr>
          <w:rFonts w:ascii="华文仿宋" w:eastAsia="华文仿宋" w:hAnsi="华文仿宋" w:hint="eastAsia"/>
          <w:sz w:val="32"/>
          <w:szCs w:val="32"/>
        </w:rPr>
        <w:t>10个、</w:t>
      </w:r>
      <w:r w:rsidRPr="001E467B">
        <w:rPr>
          <w:rFonts w:ascii="华文仿宋" w:eastAsia="华文仿宋" w:hAnsi="华文仿宋" w:hint="eastAsia"/>
          <w:sz w:val="32"/>
          <w:szCs w:val="32"/>
        </w:rPr>
        <w:t>自主品牌奖</w:t>
      </w:r>
      <w:r>
        <w:rPr>
          <w:rFonts w:ascii="华文仿宋" w:eastAsia="华文仿宋" w:hAnsi="华文仿宋" w:hint="eastAsia"/>
          <w:sz w:val="32"/>
          <w:szCs w:val="32"/>
        </w:rPr>
        <w:t>10个、</w:t>
      </w:r>
      <w:r w:rsidRPr="001E467B">
        <w:rPr>
          <w:rFonts w:ascii="华文仿宋" w:eastAsia="华文仿宋" w:hAnsi="华文仿宋" w:hint="eastAsia"/>
          <w:sz w:val="32"/>
          <w:szCs w:val="32"/>
        </w:rPr>
        <w:t>十佳分销商</w:t>
      </w:r>
      <w:r>
        <w:rPr>
          <w:rFonts w:ascii="华文仿宋" w:eastAsia="华文仿宋" w:hAnsi="华文仿宋" w:hint="eastAsia"/>
          <w:sz w:val="32"/>
          <w:szCs w:val="32"/>
        </w:rPr>
        <w:t>奖10个、</w:t>
      </w:r>
      <w:r w:rsidRPr="001E467B">
        <w:rPr>
          <w:rFonts w:ascii="华文仿宋" w:eastAsia="华文仿宋" w:hAnsi="华文仿宋" w:hint="eastAsia"/>
          <w:sz w:val="32"/>
          <w:szCs w:val="32"/>
        </w:rPr>
        <w:t>诚信企业奖</w:t>
      </w:r>
      <w:r>
        <w:rPr>
          <w:rFonts w:ascii="华文仿宋" w:eastAsia="华文仿宋" w:hAnsi="华文仿宋" w:hint="eastAsia"/>
          <w:sz w:val="32"/>
          <w:szCs w:val="32"/>
        </w:rPr>
        <w:t>20个，</w:t>
      </w:r>
      <w:r w:rsidR="009A2643" w:rsidRPr="009A2643">
        <w:rPr>
          <w:rFonts w:ascii="华文仿宋" w:eastAsia="华文仿宋" w:hAnsi="华文仿宋" w:hint="eastAsia"/>
          <w:sz w:val="32"/>
          <w:szCs w:val="32"/>
        </w:rPr>
        <w:t>现将获奖企业名录公告社会</w:t>
      </w:r>
      <w:r w:rsidR="009A2643" w:rsidRPr="009A2643">
        <w:rPr>
          <w:rFonts w:ascii="华文仿宋" w:eastAsia="华文仿宋" w:hAnsi="华文仿宋" w:hint="eastAsia"/>
          <w:sz w:val="32"/>
          <w:szCs w:val="32"/>
        </w:rPr>
        <w:t>。</w:t>
      </w:r>
    </w:p>
    <w:p w:rsidR="009A2643" w:rsidRPr="009A2643" w:rsidRDefault="009A2643" w:rsidP="009A2643">
      <w:pPr>
        <w:pStyle w:val="a7"/>
        <w:spacing w:before="150" w:beforeAutospacing="0" w:after="0" w:afterAutospacing="0" w:line="360" w:lineRule="atLeast"/>
        <w:ind w:firstLine="645"/>
        <w:jc w:val="both"/>
        <w:rPr>
          <w:rFonts w:ascii="华文仿宋" w:eastAsia="华文仿宋" w:hAnsi="华文仿宋" w:cstheme="minorBidi"/>
          <w:kern w:val="2"/>
          <w:sz w:val="32"/>
          <w:szCs w:val="32"/>
        </w:rPr>
      </w:pPr>
      <w:r w:rsidRPr="009A2643">
        <w:rPr>
          <w:rFonts w:ascii="华文仿宋" w:eastAsia="华文仿宋" w:hAnsi="华文仿宋" w:cstheme="minorBidi" w:hint="eastAsia"/>
          <w:kern w:val="2"/>
          <w:sz w:val="32"/>
          <w:szCs w:val="32"/>
        </w:rPr>
        <w:t>为了表彰获奖企业，组委会将统一向获奖企业颁发奖杯和证书，颁奖时间、地点另行通知。</w:t>
      </w:r>
    </w:p>
    <w:p w:rsidR="009A2643" w:rsidRPr="009A2643" w:rsidRDefault="009A2643" w:rsidP="001E467B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1E467B" w:rsidRDefault="000E5888" w:rsidP="001E467B">
      <w:pPr>
        <w:spacing w:beforeLines="50" w:before="156"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附件：第六</w:t>
      </w:r>
      <w:r w:rsidR="001E467B" w:rsidRPr="00AF5306">
        <w:rPr>
          <w:rFonts w:ascii="华文仿宋" w:eastAsia="华文仿宋" w:hAnsi="华文仿宋" w:hint="eastAsia"/>
          <w:sz w:val="32"/>
          <w:szCs w:val="32"/>
        </w:rPr>
        <w:t>届“蓝点奖”获奖企业名录 </w:t>
      </w:r>
    </w:p>
    <w:p w:rsidR="001E467B" w:rsidRPr="005C4FAD" w:rsidRDefault="001E467B" w:rsidP="001E467B">
      <w:pPr>
        <w:spacing w:beforeLines="50" w:before="156"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bookmarkStart w:id="0" w:name="_GoBack"/>
      <w:bookmarkEnd w:id="0"/>
    </w:p>
    <w:p w:rsidR="001E467B" w:rsidRPr="00AF5306" w:rsidRDefault="001E467B" w:rsidP="001E467B">
      <w:pPr>
        <w:spacing w:line="360" w:lineRule="auto"/>
        <w:ind w:right="420" w:firstLineChars="200" w:firstLine="640"/>
        <w:jc w:val="right"/>
        <w:rPr>
          <w:rFonts w:ascii="仿宋" w:eastAsia="仿宋" w:hAnsi="仿宋"/>
          <w:sz w:val="32"/>
          <w:szCs w:val="28"/>
        </w:rPr>
      </w:pPr>
      <w:r w:rsidRPr="00AF5306">
        <w:rPr>
          <w:rFonts w:ascii="仿宋" w:eastAsia="仿宋" w:hAnsi="仿宋" w:hint="eastAsia"/>
          <w:sz w:val="32"/>
          <w:szCs w:val="28"/>
        </w:rPr>
        <w:t>深圳市电子商会</w:t>
      </w:r>
      <w:r w:rsidR="00BE34DF">
        <w:rPr>
          <w:rFonts w:ascii="仿宋" w:eastAsia="仿宋" w:hAnsi="仿宋" w:hint="eastAsia"/>
          <w:sz w:val="32"/>
          <w:szCs w:val="28"/>
        </w:rPr>
        <w:t>“蓝点奖”组委会</w:t>
      </w:r>
    </w:p>
    <w:p w:rsidR="001E467B" w:rsidRDefault="001E467B" w:rsidP="001E467B">
      <w:pPr>
        <w:spacing w:line="360" w:lineRule="auto"/>
        <w:ind w:right="420" w:firstLineChars="200" w:firstLine="640"/>
        <w:jc w:val="right"/>
        <w:rPr>
          <w:rFonts w:ascii="仿宋" w:eastAsia="仿宋" w:hAnsi="仿宋"/>
          <w:sz w:val="32"/>
          <w:szCs w:val="28"/>
        </w:rPr>
        <w:sectPr w:rsidR="001E467B" w:rsidSect="00AF5306">
          <w:pgSz w:w="11906" w:h="16838"/>
          <w:pgMar w:top="993" w:right="1700" w:bottom="1134" w:left="1701" w:header="851" w:footer="992" w:gutter="0"/>
          <w:cols w:space="425"/>
          <w:docGrid w:type="lines" w:linePitch="312"/>
        </w:sectPr>
      </w:pPr>
      <w:r w:rsidRPr="00AF5306">
        <w:rPr>
          <w:rFonts w:ascii="仿宋" w:eastAsia="仿宋" w:hAnsi="仿宋" w:hint="eastAsia"/>
          <w:sz w:val="32"/>
          <w:szCs w:val="28"/>
        </w:rPr>
        <w:t>20</w:t>
      </w:r>
      <w:r w:rsidR="000E5888">
        <w:rPr>
          <w:rFonts w:ascii="仿宋" w:eastAsia="仿宋" w:hAnsi="仿宋" w:hint="eastAsia"/>
          <w:sz w:val="32"/>
          <w:szCs w:val="28"/>
        </w:rPr>
        <w:t>23</w:t>
      </w:r>
      <w:r w:rsidRPr="00AF5306">
        <w:rPr>
          <w:rFonts w:ascii="仿宋" w:eastAsia="仿宋" w:hAnsi="仿宋" w:hint="eastAsia"/>
          <w:sz w:val="32"/>
          <w:szCs w:val="28"/>
        </w:rPr>
        <w:t xml:space="preserve"> 年 1月</w:t>
      </w:r>
      <w:r w:rsidR="000E5888">
        <w:rPr>
          <w:rFonts w:ascii="仿宋" w:eastAsia="仿宋" w:hAnsi="仿宋" w:hint="eastAsia"/>
          <w:sz w:val="32"/>
          <w:szCs w:val="28"/>
        </w:rPr>
        <w:t xml:space="preserve"> </w:t>
      </w:r>
      <w:r w:rsidR="009A2643">
        <w:rPr>
          <w:rFonts w:ascii="仿宋" w:eastAsia="仿宋" w:hAnsi="仿宋" w:hint="eastAsia"/>
          <w:sz w:val="32"/>
          <w:szCs w:val="28"/>
        </w:rPr>
        <w:t>10</w:t>
      </w:r>
      <w:r w:rsidRPr="00AF5306">
        <w:rPr>
          <w:rFonts w:ascii="仿宋" w:eastAsia="仿宋" w:hAnsi="仿宋" w:hint="eastAsia"/>
          <w:sz w:val="32"/>
          <w:szCs w:val="28"/>
        </w:rPr>
        <w:t>日</w:t>
      </w:r>
    </w:p>
    <w:p w:rsidR="001E467B" w:rsidRDefault="001E467B" w:rsidP="001E467B">
      <w:pPr>
        <w:spacing w:line="360" w:lineRule="auto"/>
        <w:ind w:right="420"/>
        <w:jc w:val="left"/>
        <w:rPr>
          <w:rFonts w:ascii="华文仿宋" w:eastAsia="华文仿宋" w:hAnsi="华文仿宋"/>
          <w:sz w:val="32"/>
          <w:szCs w:val="32"/>
        </w:rPr>
      </w:pPr>
      <w:r w:rsidRPr="00AF5306">
        <w:rPr>
          <w:rFonts w:ascii="华文仿宋" w:eastAsia="华文仿宋" w:hAnsi="华文仿宋" w:hint="eastAsia"/>
          <w:sz w:val="32"/>
          <w:szCs w:val="32"/>
        </w:rPr>
        <w:lastRenderedPageBreak/>
        <w:t>附件：</w:t>
      </w:r>
    </w:p>
    <w:p w:rsidR="001E467B" w:rsidRPr="008C0735" w:rsidRDefault="000E5888" w:rsidP="001E467B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第六</w:t>
      </w:r>
      <w:r w:rsidR="001E467B" w:rsidRPr="008C0735">
        <w:rPr>
          <w:rFonts w:asciiTheme="minorEastAsia" w:hAnsiTheme="minorEastAsia" w:hint="eastAsia"/>
          <w:b/>
          <w:sz w:val="36"/>
          <w:szCs w:val="36"/>
        </w:rPr>
        <w:t>届“蓝点奖”获奖企业名录</w:t>
      </w:r>
    </w:p>
    <w:p w:rsidR="001E467B" w:rsidRDefault="001E467B" w:rsidP="001E467B">
      <w:pPr>
        <w:spacing w:line="360" w:lineRule="auto"/>
        <w:jc w:val="center"/>
        <w:rPr>
          <w:rFonts w:asciiTheme="minorEastAsia" w:hAnsiTheme="minorEastAsia"/>
          <w:sz w:val="32"/>
          <w:szCs w:val="36"/>
        </w:rPr>
      </w:pPr>
      <w:r w:rsidRPr="008C0735">
        <w:rPr>
          <w:rFonts w:asciiTheme="minorEastAsia" w:hAnsiTheme="minorEastAsia" w:hint="eastAsia"/>
          <w:sz w:val="32"/>
          <w:szCs w:val="36"/>
        </w:rPr>
        <w:t>（排名不分先后）</w:t>
      </w:r>
    </w:p>
    <w:p w:rsidR="000E5888" w:rsidRPr="003F725F" w:rsidRDefault="000E5888" w:rsidP="00BE1DED">
      <w:pPr>
        <w:spacing w:beforeLines="100" w:before="312" w:line="360" w:lineRule="auto"/>
        <w:jc w:val="center"/>
        <w:rPr>
          <w:rFonts w:ascii="华文中宋" w:eastAsia="华文中宋" w:hAnsi="华文中宋"/>
          <w:sz w:val="32"/>
          <w:szCs w:val="32"/>
        </w:rPr>
      </w:pPr>
      <w:r w:rsidRPr="003F725F">
        <w:rPr>
          <w:rFonts w:ascii="华文中宋" w:eastAsia="华文中宋" w:hAnsi="华文中宋" w:hint="eastAsia"/>
          <w:sz w:val="32"/>
          <w:szCs w:val="32"/>
        </w:rPr>
        <w:t>最具投资价值奖</w:t>
      </w:r>
    </w:p>
    <w:p w:rsidR="000E5888" w:rsidRPr="00BE1DED" w:rsidRDefault="000E5888" w:rsidP="00BE1DED">
      <w:pPr>
        <w:pStyle w:val="a5"/>
        <w:numPr>
          <w:ilvl w:val="0"/>
          <w:numId w:val="5"/>
        </w:numPr>
        <w:spacing w:line="360" w:lineRule="auto"/>
        <w:ind w:firstLineChars="0" w:firstLine="714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深圳市微克科技有限公司</w:t>
      </w:r>
    </w:p>
    <w:p w:rsidR="000E5888" w:rsidRPr="00BE1DED" w:rsidRDefault="000E5888" w:rsidP="00BE1DED">
      <w:pPr>
        <w:pStyle w:val="a5"/>
        <w:numPr>
          <w:ilvl w:val="0"/>
          <w:numId w:val="5"/>
        </w:numPr>
        <w:spacing w:line="360" w:lineRule="auto"/>
        <w:ind w:firstLineChars="0" w:firstLine="714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深圳市如本科技有限公司</w:t>
      </w:r>
    </w:p>
    <w:p w:rsidR="000E5888" w:rsidRPr="00BE1DED" w:rsidRDefault="000E5888" w:rsidP="00BE1DED">
      <w:pPr>
        <w:pStyle w:val="a5"/>
        <w:numPr>
          <w:ilvl w:val="0"/>
          <w:numId w:val="5"/>
        </w:numPr>
        <w:spacing w:line="360" w:lineRule="auto"/>
        <w:ind w:firstLineChars="0" w:firstLine="714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深圳市品声科技有限公司</w:t>
      </w:r>
    </w:p>
    <w:p w:rsidR="000E5888" w:rsidRPr="00BE1DED" w:rsidRDefault="000E5888" w:rsidP="00BE1DED">
      <w:pPr>
        <w:pStyle w:val="a5"/>
        <w:numPr>
          <w:ilvl w:val="0"/>
          <w:numId w:val="5"/>
        </w:numPr>
        <w:spacing w:line="360" w:lineRule="auto"/>
        <w:ind w:firstLineChars="0" w:firstLine="714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深圳市瑞隆源电子有限公司</w:t>
      </w:r>
    </w:p>
    <w:p w:rsidR="000E5888" w:rsidRPr="00BE1DED" w:rsidRDefault="000E5888" w:rsidP="00BE1DED">
      <w:pPr>
        <w:pStyle w:val="a5"/>
        <w:numPr>
          <w:ilvl w:val="0"/>
          <w:numId w:val="5"/>
        </w:numPr>
        <w:spacing w:line="360" w:lineRule="auto"/>
        <w:ind w:firstLineChars="0" w:firstLine="714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深圳市欧铠智能机器人股份有限公司</w:t>
      </w:r>
    </w:p>
    <w:p w:rsidR="000E5888" w:rsidRPr="00BE1DED" w:rsidRDefault="000E5888" w:rsidP="00BE1DED">
      <w:pPr>
        <w:pStyle w:val="a5"/>
        <w:numPr>
          <w:ilvl w:val="0"/>
          <w:numId w:val="5"/>
        </w:numPr>
        <w:spacing w:line="360" w:lineRule="auto"/>
        <w:ind w:firstLineChars="0" w:firstLine="714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深圳市星卡科技股份有限公司</w:t>
      </w:r>
    </w:p>
    <w:p w:rsidR="000E5888" w:rsidRPr="00BE1DED" w:rsidRDefault="000E5888" w:rsidP="00BE1DED">
      <w:pPr>
        <w:pStyle w:val="a5"/>
        <w:numPr>
          <w:ilvl w:val="0"/>
          <w:numId w:val="5"/>
        </w:numPr>
        <w:spacing w:line="360" w:lineRule="auto"/>
        <w:ind w:firstLineChars="0" w:firstLine="714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深圳市理德铭科技股份有限公司</w:t>
      </w:r>
    </w:p>
    <w:p w:rsidR="000E5888" w:rsidRPr="00BE1DED" w:rsidRDefault="000E5888" w:rsidP="00BE1DED">
      <w:pPr>
        <w:pStyle w:val="a5"/>
        <w:numPr>
          <w:ilvl w:val="0"/>
          <w:numId w:val="5"/>
        </w:numPr>
        <w:spacing w:line="360" w:lineRule="auto"/>
        <w:ind w:firstLineChars="0" w:firstLine="714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深圳市奥宇达电子有限公司</w:t>
      </w:r>
    </w:p>
    <w:p w:rsidR="000E5888" w:rsidRPr="00BE1DED" w:rsidRDefault="000E5888" w:rsidP="00BE1DED">
      <w:pPr>
        <w:pStyle w:val="a5"/>
        <w:numPr>
          <w:ilvl w:val="0"/>
          <w:numId w:val="5"/>
        </w:numPr>
        <w:spacing w:line="360" w:lineRule="auto"/>
        <w:ind w:firstLineChars="0" w:firstLine="714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深圳辰达行电子有限公司</w:t>
      </w:r>
    </w:p>
    <w:p w:rsidR="000E5888" w:rsidRPr="00BE1DED" w:rsidRDefault="000E5888" w:rsidP="00BE1DED">
      <w:pPr>
        <w:pStyle w:val="a5"/>
        <w:numPr>
          <w:ilvl w:val="0"/>
          <w:numId w:val="5"/>
        </w:numPr>
        <w:spacing w:line="360" w:lineRule="auto"/>
        <w:ind w:firstLineChars="0" w:firstLine="714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深圳前海硬之城信息技术有限公司</w:t>
      </w:r>
    </w:p>
    <w:p w:rsidR="000E5888" w:rsidRPr="003F725F" w:rsidRDefault="000E5888" w:rsidP="00BE1DED">
      <w:pPr>
        <w:spacing w:beforeLines="100" w:before="312" w:line="360" w:lineRule="auto"/>
        <w:jc w:val="center"/>
        <w:rPr>
          <w:rFonts w:ascii="华文中宋" w:eastAsia="华文中宋" w:hAnsi="华文中宋"/>
          <w:sz w:val="32"/>
          <w:szCs w:val="32"/>
        </w:rPr>
      </w:pPr>
      <w:r w:rsidRPr="003F725F">
        <w:rPr>
          <w:rFonts w:ascii="华文中宋" w:eastAsia="华文中宋" w:hAnsi="华文中宋" w:hint="eastAsia"/>
          <w:sz w:val="32"/>
          <w:szCs w:val="32"/>
        </w:rPr>
        <w:t>创新突破奖</w:t>
      </w:r>
    </w:p>
    <w:p w:rsidR="000E5888" w:rsidRPr="00BE1DED" w:rsidRDefault="000E5888" w:rsidP="00BE1DED">
      <w:pPr>
        <w:pStyle w:val="a5"/>
        <w:numPr>
          <w:ilvl w:val="0"/>
          <w:numId w:val="6"/>
        </w:numPr>
        <w:spacing w:line="360" w:lineRule="auto"/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大族激光科技产业集团股份有限公司</w:t>
      </w:r>
    </w:p>
    <w:p w:rsidR="000E5888" w:rsidRPr="00BE1DED" w:rsidRDefault="000E5888" w:rsidP="00BE1DED">
      <w:pPr>
        <w:pStyle w:val="a5"/>
        <w:numPr>
          <w:ilvl w:val="0"/>
          <w:numId w:val="6"/>
        </w:numPr>
        <w:spacing w:line="360" w:lineRule="auto"/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珠海格力新元电子有限公司</w:t>
      </w:r>
    </w:p>
    <w:p w:rsidR="000E5888" w:rsidRPr="00BE1DED" w:rsidRDefault="000E5888" w:rsidP="00BE1DED">
      <w:pPr>
        <w:pStyle w:val="a5"/>
        <w:numPr>
          <w:ilvl w:val="0"/>
          <w:numId w:val="6"/>
        </w:numPr>
        <w:spacing w:line="360" w:lineRule="auto"/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深圳创维-RGB电子有限公司</w:t>
      </w:r>
    </w:p>
    <w:p w:rsidR="000E5888" w:rsidRPr="00BE1DED" w:rsidRDefault="000E5888" w:rsidP="00BE1DED">
      <w:pPr>
        <w:pStyle w:val="a5"/>
        <w:numPr>
          <w:ilvl w:val="0"/>
          <w:numId w:val="6"/>
        </w:numPr>
        <w:spacing w:line="360" w:lineRule="auto"/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深圳市研祥金码科技有限公司</w:t>
      </w:r>
    </w:p>
    <w:p w:rsidR="000E5888" w:rsidRPr="00BE1DED" w:rsidRDefault="000E5888" w:rsidP="00BE1DED">
      <w:pPr>
        <w:pStyle w:val="a5"/>
        <w:numPr>
          <w:ilvl w:val="0"/>
          <w:numId w:val="6"/>
        </w:numPr>
        <w:spacing w:line="360" w:lineRule="auto"/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深圳微步信息股份有限公司</w:t>
      </w:r>
    </w:p>
    <w:p w:rsidR="000E5888" w:rsidRPr="00BE1DED" w:rsidRDefault="000E5888" w:rsidP="00BE1DED">
      <w:pPr>
        <w:pStyle w:val="a5"/>
        <w:numPr>
          <w:ilvl w:val="0"/>
          <w:numId w:val="6"/>
        </w:numPr>
        <w:spacing w:line="360" w:lineRule="auto"/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深圳市柏瑞凯电子科技股份有限公司</w:t>
      </w:r>
    </w:p>
    <w:p w:rsidR="000E5888" w:rsidRPr="00BE1DED" w:rsidRDefault="000E5888" w:rsidP="00BE1DED">
      <w:pPr>
        <w:pStyle w:val="a5"/>
        <w:numPr>
          <w:ilvl w:val="0"/>
          <w:numId w:val="6"/>
        </w:numPr>
        <w:spacing w:line="360" w:lineRule="auto"/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深圳市合科泰电子有限公司</w:t>
      </w:r>
    </w:p>
    <w:p w:rsidR="000E5888" w:rsidRPr="00BE1DED" w:rsidRDefault="000E5888" w:rsidP="00BE1DED">
      <w:pPr>
        <w:pStyle w:val="a5"/>
        <w:numPr>
          <w:ilvl w:val="0"/>
          <w:numId w:val="6"/>
        </w:numPr>
        <w:spacing w:line="360" w:lineRule="auto"/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深圳市宇阳科技发展有限公司</w:t>
      </w:r>
    </w:p>
    <w:p w:rsidR="000E5888" w:rsidRPr="00BE1DED" w:rsidRDefault="000E5888" w:rsidP="00BE1DED">
      <w:pPr>
        <w:pStyle w:val="a5"/>
        <w:numPr>
          <w:ilvl w:val="0"/>
          <w:numId w:val="6"/>
        </w:numPr>
        <w:spacing w:line="360" w:lineRule="auto"/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lastRenderedPageBreak/>
        <w:t>深圳市欣博跃电子有限公司</w:t>
      </w:r>
    </w:p>
    <w:p w:rsidR="000E5888" w:rsidRPr="00BE1DED" w:rsidRDefault="003F725F" w:rsidP="00BE1DED">
      <w:pPr>
        <w:pStyle w:val="a5"/>
        <w:numPr>
          <w:ilvl w:val="0"/>
          <w:numId w:val="6"/>
        </w:numPr>
        <w:spacing w:line="360" w:lineRule="auto"/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深圳市正品控股有限公司</w:t>
      </w:r>
    </w:p>
    <w:p w:rsidR="000E5888" w:rsidRPr="003F725F" w:rsidRDefault="000E5888" w:rsidP="00BE1DED">
      <w:pPr>
        <w:spacing w:beforeLines="100" w:before="312" w:line="360" w:lineRule="auto"/>
        <w:jc w:val="center"/>
        <w:rPr>
          <w:rFonts w:ascii="华文中宋" w:eastAsia="华文中宋" w:hAnsi="华文中宋"/>
          <w:sz w:val="32"/>
          <w:szCs w:val="32"/>
        </w:rPr>
      </w:pPr>
      <w:r w:rsidRPr="003F725F">
        <w:rPr>
          <w:rFonts w:ascii="华文中宋" w:eastAsia="华文中宋" w:hAnsi="华文中宋" w:hint="eastAsia"/>
          <w:sz w:val="32"/>
          <w:szCs w:val="32"/>
        </w:rPr>
        <w:t>自主品牌奖</w:t>
      </w:r>
    </w:p>
    <w:p w:rsidR="000E5888" w:rsidRPr="00BE1DED" w:rsidRDefault="000E5888" w:rsidP="00BE1DED">
      <w:pPr>
        <w:pStyle w:val="a5"/>
        <w:numPr>
          <w:ilvl w:val="0"/>
          <w:numId w:val="7"/>
        </w:numPr>
        <w:spacing w:line="360" w:lineRule="auto"/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广东时科微实业有限公司</w:t>
      </w:r>
    </w:p>
    <w:p w:rsidR="000E5888" w:rsidRPr="00BE1DED" w:rsidRDefault="000E5888" w:rsidP="00BE1DED">
      <w:pPr>
        <w:pStyle w:val="a5"/>
        <w:numPr>
          <w:ilvl w:val="0"/>
          <w:numId w:val="7"/>
        </w:numPr>
        <w:spacing w:line="360" w:lineRule="auto"/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深圳市吉迩科技有限公司</w:t>
      </w:r>
    </w:p>
    <w:p w:rsidR="000E5888" w:rsidRPr="00BE1DED" w:rsidRDefault="000E5888" w:rsidP="00BE1DED">
      <w:pPr>
        <w:pStyle w:val="a5"/>
        <w:numPr>
          <w:ilvl w:val="0"/>
          <w:numId w:val="7"/>
        </w:numPr>
        <w:spacing w:line="360" w:lineRule="auto"/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广东科信电子有限公司</w:t>
      </w:r>
    </w:p>
    <w:p w:rsidR="000E5888" w:rsidRPr="00BE1DED" w:rsidRDefault="000E5888" w:rsidP="00BE1DED">
      <w:pPr>
        <w:pStyle w:val="a5"/>
        <w:numPr>
          <w:ilvl w:val="0"/>
          <w:numId w:val="7"/>
        </w:numPr>
        <w:spacing w:line="360" w:lineRule="auto"/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天云净品（深圳）科技有限公司</w:t>
      </w:r>
    </w:p>
    <w:p w:rsidR="000E5888" w:rsidRPr="00BE1DED" w:rsidRDefault="000E5888" w:rsidP="00BE1DED">
      <w:pPr>
        <w:pStyle w:val="a5"/>
        <w:numPr>
          <w:ilvl w:val="0"/>
          <w:numId w:val="7"/>
        </w:numPr>
        <w:spacing w:line="360" w:lineRule="auto"/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深圳市开步电子有限公司</w:t>
      </w:r>
    </w:p>
    <w:p w:rsidR="000E5888" w:rsidRPr="00BE1DED" w:rsidRDefault="000E5888" w:rsidP="00BE1DED">
      <w:pPr>
        <w:pStyle w:val="a5"/>
        <w:numPr>
          <w:ilvl w:val="0"/>
          <w:numId w:val="7"/>
        </w:numPr>
        <w:spacing w:line="360" w:lineRule="auto"/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西安华泰半导体科技有限公司</w:t>
      </w:r>
    </w:p>
    <w:p w:rsidR="000E5888" w:rsidRPr="00BE1DED" w:rsidRDefault="000E5888" w:rsidP="00BE1DED">
      <w:pPr>
        <w:pStyle w:val="a5"/>
        <w:numPr>
          <w:ilvl w:val="0"/>
          <w:numId w:val="7"/>
        </w:numPr>
        <w:spacing w:line="360" w:lineRule="auto"/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深圳市三联盛科技股份有限公司</w:t>
      </w:r>
    </w:p>
    <w:p w:rsidR="004765A6" w:rsidRDefault="004765A6" w:rsidP="004765A6">
      <w:pPr>
        <w:pStyle w:val="a5"/>
        <w:numPr>
          <w:ilvl w:val="0"/>
          <w:numId w:val="7"/>
        </w:numPr>
        <w:spacing w:line="360" w:lineRule="auto"/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 w:rsidRPr="004765A6">
        <w:rPr>
          <w:rFonts w:ascii="华文仿宋" w:eastAsia="华文仿宋" w:hAnsi="华文仿宋" w:hint="eastAsia"/>
          <w:sz w:val="32"/>
          <w:szCs w:val="32"/>
        </w:rPr>
        <w:t>深圳市美隆电子有限公司</w:t>
      </w:r>
    </w:p>
    <w:p w:rsidR="000E5888" w:rsidRPr="00BE1DED" w:rsidRDefault="000E5888" w:rsidP="004765A6">
      <w:pPr>
        <w:pStyle w:val="a5"/>
        <w:numPr>
          <w:ilvl w:val="0"/>
          <w:numId w:val="7"/>
        </w:numPr>
        <w:spacing w:line="360" w:lineRule="auto"/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安徽省富捷电子科技有限公司</w:t>
      </w:r>
    </w:p>
    <w:p w:rsidR="000E5888" w:rsidRPr="00BE1DED" w:rsidRDefault="000E5888" w:rsidP="00BE1DED">
      <w:pPr>
        <w:pStyle w:val="a5"/>
        <w:numPr>
          <w:ilvl w:val="0"/>
          <w:numId w:val="7"/>
        </w:numPr>
        <w:spacing w:line="360" w:lineRule="auto"/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深圳市成兴光电子科技有限公司</w:t>
      </w:r>
    </w:p>
    <w:p w:rsidR="000E5888" w:rsidRPr="003F725F" w:rsidRDefault="000E5888" w:rsidP="00BE1DED">
      <w:pPr>
        <w:spacing w:beforeLines="100" w:before="312" w:line="360" w:lineRule="auto"/>
        <w:jc w:val="center"/>
        <w:rPr>
          <w:rFonts w:ascii="华文中宋" w:eastAsia="华文中宋" w:hAnsi="华文中宋"/>
          <w:sz w:val="32"/>
          <w:szCs w:val="32"/>
        </w:rPr>
      </w:pPr>
      <w:r w:rsidRPr="003F725F">
        <w:rPr>
          <w:rFonts w:ascii="华文中宋" w:eastAsia="华文中宋" w:hAnsi="华文中宋" w:hint="eastAsia"/>
          <w:sz w:val="32"/>
          <w:szCs w:val="32"/>
        </w:rPr>
        <w:t>十佳分销商奖</w:t>
      </w:r>
    </w:p>
    <w:p w:rsidR="000E5888" w:rsidRPr="00BE1DED" w:rsidRDefault="000E5888" w:rsidP="00BE1DED">
      <w:pPr>
        <w:pStyle w:val="a5"/>
        <w:numPr>
          <w:ilvl w:val="0"/>
          <w:numId w:val="8"/>
        </w:numPr>
        <w:spacing w:line="360" w:lineRule="auto"/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深圳华强半导体集团有限公司</w:t>
      </w:r>
    </w:p>
    <w:p w:rsidR="000E5888" w:rsidRPr="00BE1DED" w:rsidRDefault="000E5888" w:rsidP="00BE1DED">
      <w:pPr>
        <w:pStyle w:val="a5"/>
        <w:numPr>
          <w:ilvl w:val="0"/>
          <w:numId w:val="8"/>
        </w:numPr>
        <w:spacing w:line="360" w:lineRule="auto"/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南京商络电子股份有限公司</w:t>
      </w:r>
    </w:p>
    <w:p w:rsidR="000E5888" w:rsidRDefault="000E5888" w:rsidP="00BE1DED">
      <w:pPr>
        <w:pStyle w:val="a5"/>
        <w:numPr>
          <w:ilvl w:val="0"/>
          <w:numId w:val="8"/>
        </w:numPr>
        <w:spacing w:line="360" w:lineRule="auto"/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深圳市立创电子商务有限公司</w:t>
      </w:r>
    </w:p>
    <w:p w:rsidR="00577E6C" w:rsidRPr="00BE1DED" w:rsidRDefault="00577E6C" w:rsidP="00577E6C">
      <w:pPr>
        <w:pStyle w:val="a5"/>
        <w:numPr>
          <w:ilvl w:val="0"/>
          <w:numId w:val="8"/>
        </w:numPr>
        <w:spacing w:line="360" w:lineRule="auto"/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安芯易电子商务（深圳）有限公司</w:t>
      </w:r>
    </w:p>
    <w:p w:rsidR="00577E6C" w:rsidRPr="00577E6C" w:rsidRDefault="00577E6C" w:rsidP="00BE1DED">
      <w:pPr>
        <w:pStyle w:val="a5"/>
        <w:numPr>
          <w:ilvl w:val="0"/>
          <w:numId w:val="8"/>
        </w:numPr>
        <w:spacing w:line="360" w:lineRule="auto"/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 w:rsidRPr="00577E6C">
        <w:rPr>
          <w:rFonts w:ascii="华文仿宋" w:eastAsia="华文仿宋" w:hAnsi="华文仿宋" w:hint="eastAsia"/>
          <w:sz w:val="32"/>
          <w:szCs w:val="32"/>
        </w:rPr>
        <w:t>深圳市猎芯科技有限公司</w:t>
      </w:r>
    </w:p>
    <w:p w:rsidR="000E5888" w:rsidRPr="00BE1DED" w:rsidRDefault="000E5888" w:rsidP="00BE1DED">
      <w:pPr>
        <w:pStyle w:val="a5"/>
        <w:numPr>
          <w:ilvl w:val="0"/>
          <w:numId w:val="8"/>
        </w:numPr>
        <w:spacing w:line="360" w:lineRule="auto"/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创芯时代（深圳）科技有限公司</w:t>
      </w:r>
    </w:p>
    <w:p w:rsidR="000E5888" w:rsidRDefault="000E5888" w:rsidP="00BE1DED">
      <w:pPr>
        <w:pStyle w:val="a5"/>
        <w:numPr>
          <w:ilvl w:val="0"/>
          <w:numId w:val="8"/>
        </w:numPr>
        <w:spacing w:line="360" w:lineRule="auto"/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北京京北通宇电子元件有限公司</w:t>
      </w:r>
    </w:p>
    <w:p w:rsidR="00577E6C" w:rsidRPr="00577E6C" w:rsidRDefault="00577E6C" w:rsidP="00BE1DED">
      <w:pPr>
        <w:pStyle w:val="a5"/>
        <w:numPr>
          <w:ilvl w:val="0"/>
          <w:numId w:val="8"/>
        </w:numPr>
        <w:spacing w:line="360" w:lineRule="auto"/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 w:rsidRPr="00577E6C">
        <w:rPr>
          <w:rFonts w:ascii="华文仿宋" w:eastAsia="华文仿宋" w:hAnsi="华文仿宋" w:hint="eastAsia"/>
          <w:sz w:val="32"/>
          <w:szCs w:val="32"/>
        </w:rPr>
        <w:t>深圳华秋电子有限公司</w:t>
      </w:r>
    </w:p>
    <w:p w:rsidR="000E5888" w:rsidRPr="00BE1DED" w:rsidRDefault="000E5888" w:rsidP="00BE1DED">
      <w:pPr>
        <w:pStyle w:val="a5"/>
        <w:numPr>
          <w:ilvl w:val="0"/>
          <w:numId w:val="8"/>
        </w:numPr>
        <w:spacing w:line="360" w:lineRule="auto"/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深圳市联创杰科技有限公司</w:t>
      </w:r>
    </w:p>
    <w:p w:rsidR="000E5888" w:rsidRPr="00BE1DED" w:rsidRDefault="000E5888" w:rsidP="00BE1DED">
      <w:pPr>
        <w:pStyle w:val="a5"/>
        <w:numPr>
          <w:ilvl w:val="0"/>
          <w:numId w:val="8"/>
        </w:numPr>
        <w:spacing w:line="360" w:lineRule="auto"/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lastRenderedPageBreak/>
        <w:t>深圳易龙泰科技有限公司</w:t>
      </w:r>
    </w:p>
    <w:p w:rsidR="000E5888" w:rsidRPr="003F725F" w:rsidRDefault="000E5888" w:rsidP="00BE1DED">
      <w:pPr>
        <w:spacing w:beforeLines="100" w:before="312" w:line="360" w:lineRule="auto"/>
        <w:jc w:val="center"/>
        <w:rPr>
          <w:rFonts w:ascii="华文中宋" w:eastAsia="华文中宋" w:hAnsi="华文中宋"/>
          <w:sz w:val="32"/>
          <w:szCs w:val="32"/>
        </w:rPr>
      </w:pPr>
      <w:r w:rsidRPr="003F725F">
        <w:rPr>
          <w:rFonts w:ascii="华文中宋" w:eastAsia="华文中宋" w:hAnsi="华文中宋" w:hint="eastAsia"/>
          <w:sz w:val="32"/>
          <w:szCs w:val="32"/>
        </w:rPr>
        <w:t>诚信企业奖</w:t>
      </w:r>
    </w:p>
    <w:p w:rsidR="000E5888" w:rsidRPr="00BE1DED" w:rsidRDefault="000E5888" w:rsidP="00BE1DED">
      <w:pPr>
        <w:pStyle w:val="a5"/>
        <w:numPr>
          <w:ilvl w:val="0"/>
          <w:numId w:val="9"/>
        </w:numPr>
        <w:spacing w:line="360" w:lineRule="auto"/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深圳市凯祥源科技有限公司</w:t>
      </w:r>
    </w:p>
    <w:p w:rsidR="000E5888" w:rsidRPr="00BE1DED" w:rsidRDefault="000E5888" w:rsidP="00BE1DED">
      <w:pPr>
        <w:pStyle w:val="a5"/>
        <w:numPr>
          <w:ilvl w:val="0"/>
          <w:numId w:val="9"/>
        </w:numPr>
        <w:spacing w:line="360" w:lineRule="auto"/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深圳市博信恒业科技有限公司</w:t>
      </w:r>
    </w:p>
    <w:p w:rsidR="000E5888" w:rsidRPr="00BE1DED" w:rsidRDefault="000E5888" w:rsidP="00BE1DED">
      <w:pPr>
        <w:pStyle w:val="a5"/>
        <w:numPr>
          <w:ilvl w:val="0"/>
          <w:numId w:val="9"/>
        </w:numPr>
        <w:spacing w:line="360" w:lineRule="auto"/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东莞市禾鸿洋电子科技有限公司</w:t>
      </w:r>
    </w:p>
    <w:p w:rsidR="000E5888" w:rsidRPr="00BE1DED" w:rsidRDefault="000E5888" w:rsidP="00BE1DED">
      <w:pPr>
        <w:pStyle w:val="a5"/>
        <w:numPr>
          <w:ilvl w:val="0"/>
          <w:numId w:val="9"/>
        </w:numPr>
        <w:spacing w:line="360" w:lineRule="auto"/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深圳市万仪科技有限公司</w:t>
      </w:r>
    </w:p>
    <w:p w:rsidR="000E5888" w:rsidRPr="00BE1DED" w:rsidRDefault="000E5888" w:rsidP="00BE1DED">
      <w:pPr>
        <w:pStyle w:val="a5"/>
        <w:numPr>
          <w:ilvl w:val="0"/>
          <w:numId w:val="9"/>
        </w:numPr>
        <w:spacing w:line="360" w:lineRule="auto"/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 xml:space="preserve">深圳市广发盛科技有限公司   </w:t>
      </w:r>
    </w:p>
    <w:p w:rsidR="000E5888" w:rsidRPr="00BE1DED" w:rsidRDefault="000E5888" w:rsidP="00BE1DED">
      <w:pPr>
        <w:pStyle w:val="a5"/>
        <w:numPr>
          <w:ilvl w:val="0"/>
          <w:numId w:val="9"/>
        </w:numPr>
        <w:spacing w:line="360" w:lineRule="auto"/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深圳市智其伟业电子有限公司</w:t>
      </w:r>
    </w:p>
    <w:p w:rsidR="000E5888" w:rsidRPr="00BE1DED" w:rsidRDefault="000E5888" w:rsidP="00BE1DED">
      <w:pPr>
        <w:pStyle w:val="a5"/>
        <w:numPr>
          <w:ilvl w:val="0"/>
          <w:numId w:val="9"/>
        </w:numPr>
        <w:spacing w:line="360" w:lineRule="auto"/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深圳市瑞凡微电子科技有限公司</w:t>
      </w:r>
    </w:p>
    <w:p w:rsidR="000E5888" w:rsidRPr="00BE1DED" w:rsidRDefault="000E5888" w:rsidP="00BE1DED">
      <w:pPr>
        <w:pStyle w:val="a5"/>
        <w:numPr>
          <w:ilvl w:val="0"/>
          <w:numId w:val="9"/>
        </w:numPr>
        <w:spacing w:line="360" w:lineRule="auto"/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深圳芯闻科技有限公司</w:t>
      </w:r>
    </w:p>
    <w:p w:rsidR="000E5888" w:rsidRPr="00BE1DED" w:rsidRDefault="000E5888" w:rsidP="00BE1DED">
      <w:pPr>
        <w:pStyle w:val="a5"/>
        <w:numPr>
          <w:ilvl w:val="0"/>
          <w:numId w:val="9"/>
        </w:numPr>
        <w:spacing w:line="360" w:lineRule="auto"/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深圳市源芯达科技有限公司</w:t>
      </w:r>
    </w:p>
    <w:p w:rsidR="000E5888" w:rsidRPr="00BE1DED" w:rsidRDefault="000E5888" w:rsidP="00BE1DED">
      <w:pPr>
        <w:pStyle w:val="a5"/>
        <w:numPr>
          <w:ilvl w:val="0"/>
          <w:numId w:val="9"/>
        </w:numPr>
        <w:spacing w:line="360" w:lineRule="auto"/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 xml:space="preserve">深圳市万优通电子科技有限公司 </w:t>
      </w:r>
    </w:p>
    <w:p w:rsidR="000E5888" w:rsidRPr="00BE1DED" w:rsidRDefault="000E5888" w:rsidP="00BE1DED">
      <w:pPr>
        <w:pStyle w:val="a5"/>
        <w:numPr>
          <w:ilvl w:val="0"/>
          <w:numId w:val="9"/>
        </w:numPr>
        <w:spacing w:line="360" w:lineRule="auto"/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深圳市恒佳盛电子有限公司</w:t>
      </w:r>
    </w:p>
    <w:p w:rsidR="004765A6" w:rsidRDefault="004765A6" w:rsidP="004765A6">
      <w:pPr>
        <w:pStyle w:val="a5"/>
        <w:numPr>
          <w:ilvl w:val="0"/>
          <w:numId w:val="9"/>
        </w:numPr>
        <w:spacing w:line="360" w:lineRule="auto"/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 w:rsidRPr="004765A6">
        <w:rPr>
          <w:rFonts w:ascii="华文仿宋" w:eastAsia="华文仿宋" w:hAnsi="华文仿宋" w:hint="eastAsia"/>
          <w:sz w:val="32"/>
          <w:szCs w:val="32"/>
        </w:rPr>
        <w:t>深圳市钟艺科技有限公司</w:t>
      </w:r>
    </w:p>
    <w:p w:rsidR="000E5888" w:rsidRPr="00BE1DED" w:rsidRDefault="000E5888" w:rsidP="004765A6">
      <w:pPr>
        <w:pStyle w:val="a5"/>
        <w:numPr>
          <w:ilvl w:val="0"/>
          <w:numId w:val="9"/>
        </w:numPr>
        <w:spacing w:line="360" w:lineRule="auto"/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深圳市元极创新电子有限公司</w:t>
      </w:r>
    </w:p>
    <w:p w:rsidR="000E5888" w:rsidRPr="00BE1DED" w:rsidRDefault="000E5888" w:rsidP="00BE1DED">
      <w:pPr>
        <w:pStyle w:val="a5"/>
        <w:numPr>
          <w:ilvl w:val="0"/>
          <w:numId w:val="9"/>
        </w:numPr>
        <w:spacing w:line="360" w:lineRule="auto"/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合肥同晶电子有限公司</w:t>
      </w:r>
    </w:p>
    <w:p w:rsidR="000E5888" w:rsidRPr="00BE1DED" w:rsidRDefault="000E5888" w:rsidP="00BE1DED">
      <w:pPr>
        <w:pStyle w:val="a5"/>
        <w:numPr>
          <w:ilvl w:val="0"/>
          <w:numId w:val="9"/>
        </w:numPr>
        <w:spacing w:line="360" w:lineRule="auto"/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深圳市韩兴发电子有限公司</w:t>
      </w:r>
    </w:p>
    <w:p w:rsidR="000E5888" w:rsidRPr="00BE1DED" w:rsidRDefault="000E5888" w:rsidP="00BE1DED">
      <w:pPr>
        <w:pStyle w:val="a5"/>
        <w:numPr>
          <w:ilvl w:val="0"/>
          <w:numId w:val="9"/>
        </w:numPr>
        <w:spacing w:line="360" w:lineRule="auto"/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深圳泰盛达科技有限公司</w:t>
      </w:r>
    </w:p>
    <w:p w:rsidR="000E5888" w:rsidRPr="00BE1DED" w:rsidRDefault="000E5888" w:rsidP="00BE1DED">
      <w:pPr>
        <w:pStyle w:val="a5"/>
        <w:numPr>
          <w:ilvl w:val="0"/>
          <w:numId w:val="9"/>
        </w:numPr>
        <w:spacing w:line="360" w:lineRule="auto"/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深圳市海虹微电子有限公司</w:t>
      </w:r>
    </w:p>
    <w:p w:rsidR="000E5888" w:rsidRPr="00BE1DED" w:rsidRDefault="000E5888" w:rsidP="00BE1DED">
      <w:pPr>
        <w:pStyle w:val="a5"/>
        <w:numPr>
          <w:ilvl w:val="0"/>
          <w:numId w:val="9"/>
        </w:numPr>
        <w:spacing w:line="360" w:lineRule="auto"/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深圳市毫欧电子有限公司</w:t>
      </w:r>
    </w:p>
    <w:p w:rsidR="000E5888" w:rsidRPr="00BE1DED" w:rsidRDefault="000E5888" w:rsidP="00BE1DED">
      <w:pPr>
        <w:pStyle w:val="a5"/>
        <w:numPr>
          <w:ilvl w:val="0"/>
          <w:numId w:val="9"/>
        </w:numPr>
        <w:spacing w:line="360" w:lineRule="auto"/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 w:rsidRPr="00BE1DED">
        <w:rPr>
          <w:rFonts w:ascii="华文仿宋" w:eastAsia="华文仿宋" w:hAnsi="华文仿宋" w:hint="eastAsia"/>
          <w:sz w:val="32"/>
          <w:szCs w:val="32"/>
        </w:rPr>
        <w:t>深圳市鸿兴貹达电子有限公司</w:t>
      </w:r>
    </w:p>
    <w:p w:rsidR="000E5888" w:rsidRPr="00BE1DED" w:rsidRDefault="004765A6" w:rsidP="004765A6">
      <w:pPr>
        <w:pStyle w:val="a5"/>
        <w:numPr>
          <w:ilvl w:val="0"/>
          <w:numId w:val="9"/>
        </w:numPr>
        <w:spacing w:line="360" w:lineRule="auto"/>
        <w:ind w:firstLineChars="0"/>
        <w:jc w:val="left"/>
        <w:rPr>
          <w:rFonts w:ascii="华文仿宋" w:eastAsia="华文仿宋" w:hAnsi="华文仿宋"/>
          <w:sz w:val="32"/>
          <w:szCs w:val="32"/>
        </w:rPr>
      </w:pPr>
      <w:r w:rsidRPr="004765A6">
        <w:rPr>
          <w:rFonts w:ascii="华文仿宋" w:eastAsia="华文仿宋" w:hAnsi="华文仿宋" w:hint="eastAsia"/>
          <w:sz w:val="32"/>
          <w:szCs w:val="32"/>
        </w:rPr>
        <w:t>深圳市金大鹏科技有限公司</w:t>
      </w:r>
    </w:p>
    <w:sectPr w:rsidR="000E5888" w:rsidRPr="00BE1DED" w:rsidSect="00BE1DED">
      <w:pgSz w:w="11906" w:h="16838"/>
      <w:pgMar w:top="993" w:right="1700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F1D" w:rsidRDefault="00EB0F1D" w:rsidP="001E467B">
      <w:r>
        <w:separator/>
      </w:r>
    </w:p>
  </w:endnote>
  <w:endnote w:type="continuationSeparator" w:id="0">
    <w:p w:rsidR="00EB0F1D" w:rsidRDefault="00EB0F1D" w:rsidP="001E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F1D" w:rsidRDefault="00EB0F1D" w:rsidP="001E467B">
      <w:r>
        <w:separator/>
      </w:r>
    </w:p>
  </w:footnote>
  <w:footnote w:type="continuationSeparator" w:id="0">
    <w:p w:rsidR="00EB0F1D" w:rsidRDefault="00EB0F1D" w:rsidP="001E4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58CA"/>
    <w:multiLevelType w:val="hybridMultilevel"/>
    <w:tmpl w:val="24BA3D4E"/>
    <w:lvl w:ilvl="0" w:tplc="0409000F">
      <w:start w:val="1"/>
      <w:numFmt w:val="decimal"/>
      <w:lvlText w:val="%1."/>
      <w:lvlJc w:val="left"/>
      <w:pPr>
        <w:ind w:left="1554" w:hanging="420"/>
      </w:p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">
    <w:nsid w:val="1E1119C2"/>
    <w:multiLevelType w:val="hybridMultilevel"/>
    <w:tmpl w:val="B22E0FFA"/>
    <w:lvl w:ilvl="0" w:tplc="0409000F">
      <w:start w:val="1"/>
      <w:numFmt w:val="decimal"/>
      <w:lvlText w:val="%1."/>
      <w:lvlJc w:val="left"/>
      <w:pPr>
        <w:ind w:left="1554" w:hanging="420"/>
      </w:p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2">
    <w:nsid w:val="26F94D87"/>
    <w:multiLevelType w:val="hybridMultilevel"/>
    <w:tmpl w:val="040C90F6"/>
    <w:lvl w:ilvl="0" w:tplc="0409000F">
      <w:start w:val="1"/>
      <w:numFmt w:val="decimal"/>
      <w:lvlText w:val="%1."/>
      <w:lvlJc w:val="left"/>
      <w:pPr>
        <w:ind w:left="1554" w:hanging="420"/>
      </w:p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3">
    <w:nsid w:val="302E0EB0"/>
    <w:multiLevelType w:val="hybridMultilevel"/>
    <w:tmpl w:val="5EC28E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33B2A18"/>
    <w:multiLevelType w:val="hybridMultilevel"/>
    <w:tmpl w:val="20C205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4560B14"/>
    <w:multiLevelType w:val="hybridMultilevel"/>
    <w:tmpl w:val="7B7CCF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DBB079B"/>
    <w:multiLevelType w:val="hybridMultilevel"/>
    <w:tmpl w:val="F62E03E0"/>
    <w:lvl w:ilvl="0" w:tplc="0409000F">
      <w:start w:val="1"/>
      <w:numFmt w:val="decimal"/>
      <w:lvlText w:val="%1."/>
      <w:lvlJc w:val="left"/>
      <w:pPr>
        <w:ind w:left="1554" w:hanging="420"/>
      </w:p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7">
    <w:nsid w:val="6DC16209"/>
    <w:multiLevelType w:val="hybridMultilevel"/>
    <w:tmpl w:val="668A3E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FC045EA"/>
    <w:multiLevelType w:val="hybridMultilevel"/>
    <w:tmpl w:val="B3F421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63"/>
    <w:rsid w:val="00027660"/>
    <w:rsid w:val="000E5888"/>
    <w:rsid w:val="00121231"/>
    <w:rsid w:val="001E467B"/>
    <w:rsid w:val="00223896"/>
    <w:rsid w:val="003069E3"/>
    <w:rsid w:val="003F725F"/>
    <w:rsid w:val="004765A6"/>
    <w:rsid w:val="00577E6C"/>
    <w:rsid w:val="00747E25"/>
    <w:rsid w:val="008D37BC"/>
    <w:rsid w:val="009A2643"/>
    <w:rsid w:val="00A144FE"/>
    <w:rsid w:val="00A61BB2"/>
    <w:rsid w:val="00BE1DED"/>
    <w:rsid w:val="00BE34DF"/>
    <w:rsid w:val="00BF7763"/>
    <w:rsid w:val="00EB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4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46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4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467B"/>
    <w:rPr>
      <w:sz w:val="18"/>
      <w:szCs w:val="18"/>
    </w:rPr>
  </w:style>
  <w:style w:type="paragraph" w:styleId="a5">
    <w:name w:val="List Paragraph"/>
    <w:basedOn w:val="a"/>
    <w:uiPriority w:val="34"/>
    <w:qFormat/>
    <w:rsid w:val="00BE1DE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E34D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34D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A26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4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46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4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467B"/>
    <w:rPr>
      <w:sz w:val="18"/>
      <w:szCs w:val="18"/>
    </w:rPr>
  </w:style>
  <w:style w:type="paragraph" w:styleId="a5">
    <w:name w:val="List Paragraph"/>
    <w:basedOn w:val="a"/>
    <w:uiPriority w:val="34"/>
    <w:qFormat/>
    <w:rsid w:val="00BE1DE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E34D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34D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A26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2AB8-97E3-4053-9E32-3C15F4A7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164</Words>
  <Characters>940</Characters>
  <Application>Microsoft Office Word</Application>
  <DocSecurity>0</DocSecurity>
  <Lines>7</Lines>
  <Paragraphs>2</Paragraphs>
  <ScaleCrop>false</ScaleCrop>
  <Company>微软中国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2023-01-04T06:41:00Z</cp:lastPrinted>
  <dcterms:created xsi:type="dcterms:W3CDTF">2023-01-10T03:26:00Z</dcterms:created>
  <dcterms:modified xsi:type="dcterms:W3CDTF">2023-01-10T03:32:00Z</dcterms:modified>
</cp:coreProperties>
</file>